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87" w:rsidRDefault="008B5D87">
      <w:pPr>
        <w:framePr w:h="729" w:hSpace="38" w:vSpace="58" w:wrap="notBeside" w:vAnchor="text" w:hAnchor="margin" w:x="5919" w:y="4177"/>
        <w:rPr>
          <w:rFonts w:ascii="Times New Roman" w:hAnsi="Times New Roman" w:cs="Times New Roman"/>
          <w:sz w:val="24"/>
          <w:szCs w:val="24"/>
        </w:rPr>
      </w:pPr>
    </w:p>
    <w:p w:rsidR="008B5D87" w:rsidRDefault="008B5D87">
      <w:pPr>
        <w:framePr w:h="2083" w:hSpace="38" w:vSpace="58" w:wrap="auto" w:vAnchor="text" w:hAnchor="margin" w:x="14694" w:y="5022"/>
        <w:rPr>
          <w:rFonts w:ascii="Times New Roman" w:hAnsi="Times New Roman" w:cs="Times New Roman"/>
          <w:sz w:val="24"/>
          <w:szCs w:val="24"/>
        </w:rPr>
      </w:pPr>
    </w:p>
    <w:p w:rsidR="00770BA6" w:rsidRDefault="00F3237E">
      <w:r>
        <w:rPr>
          <w:noProof/>
        </w:rPr>
        <w:lastRenderedPageBreak/>
        <w:drawing>
          <wp:anchor distT="0" distB="0" distL="114300" distR="114300" simplePos="0" relativeHeight="251658240" behindDoc="1" locked="0" layoutInCell="1" allowOverlap="1" wp14:anchorId="0F40DD72" wp14:editId="467C20E0">
            <wp:simplePos x="0" y="0"/>
            <wp:positionH relativeFrom="column">
              <wp:posOffset>5095240</wp:posOffset>
            </wp:positionH>
            <wp:positionV relativeFrom="paragraph">
              <wp:posOffset>-12700</wp:posOffset>
            </wp:positionV>
            <wp:extent cx="2343150" cy="3401060"/>
            <wp:effectExtent l="0" t="0" r="0" b="8890"/>
            <wp:wrapTight wrapText="bothSides">
              <wp:wrapPolygon edited="0">
                <wp:start x="0" y="0"/>
                <wp:lineTo x="0" y="21535"/>
                <wp:lineTo x="21424" y="21535"/>
                <wp:lineTo x="21424"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marán.png"/>
                    <pic:cNvPicPr/>
                  </pic:nvPicPr>
                  <pic:blipFill>
                    <a:blip r:embed="rId7">
                      <a:extLst>
                        <a:ext uri="{28A0092B-C50C-407E-A947-70E740481C1C}">
                          <a14:useLocalDpi xmlns:a14="http://schemas.microsoft.com/office/drawing/2010/main" val="0"/>
                        </a:ext>
                      </a:extLst>
                    </a:blip>
                    <a:stretch>
                      <a:fillRect/>
                    </a:stretch>
                  </pic:blipFill>
                  <pic:spPr>
                    <a:xfrm>
                      <a:off x="0" y="0"/>
                      <a:ext cx="2343150" cy="3401060"/>
                    </a:xfrm>
                    <a:prstGeom prst="rect">
                      <a:avLst/>
                    </a:prstGeom>
                  </pic:spPr>
                </pic:pic>
              </a:graphicData>
            </a:graphic>
            <wp14:sizeRelH relativeFrom="page">
              <wp14:pctWidth>0</wp14:pctWidth>
            </wp14:sizeRelH>
            <wp14:sizeRelV relativeFrom="page">
              <wp14:pctHeight>0</wp14:pctHeight>
            </wp14:sizeRelV>
          </wp:anchor>
        </w:drawing>
      </w:r>
      <w:r w:rsidR="00770BA6">
        <w:t xml:space="preserve">Proyecto: </w:t>
      </w:r>
      <w:r w:rsidR="00926C26">
        <w:t xml:space="preserve">Catamarán </w:t>
      </w:r>
      <w:r w:rsidR="00770BA6">
        <w:t>con Energía Elástica</w:t>
      </w:r>
    </w:p>
    <w:p w:rsidR="005C2447" w:rsidRDefault="005C2447"/>
    <w:p w:rsidR="005C2447" w:rsidRDefault="005C2447">
      <w:r>
        <w:t>Experimenta:</w:t>
      </w:r>
    </w:p>
    <w:p w:rsidR="005C2447" w:rsidRDefault="005C2447"/>
    <w:p w:rsidR="005C2447" w:rsidRDefault="005C2447">
      <w:r>
        <w:t xml:space="preserve">Este </w:t>
      </w:r>
      <w:r w:rsidR="00F110CF">
        <w:t>catamarán</w:t>
      </w:r>
      <w:r>
        <w:t xml:space="preserve"> utiliza la energía almacenada en una goma retorcida para hacer girar una hélice. La hélice empuja el aire y hace avanzar el </w:t>
      </w:r>
      <w:r w:rsidR="00F110CF">
        <w:t>prototipo</w:t>
      </w:r>
      <w:r>
        <w:t>.</w:t>
      </w:r>
    </w:p>
    <w:p w:rsidR="005C2447" w:rsidRDefault="005C2447"/>
    <w:p w:rsidR="005C2447" w:rsidRDefault="00F3237E">
      <w:r>
        <w:rPr>
          <w:rFonts w:ascii="Times New Roman" w:hAnsi="Times New Roman" w:cs="Times New Roman"/>
          <w:noProof/>
          <w:color w:val="2C2C2C"/>
          <w:spacing w:val="10"/>
          <w:sz w:val="27"/>
          <w:szCs w:val="27"/>
        </w:rPr>
        <w:drawing>
          <wp:anchor distT="0" distB="0" distL="114300" distR="114300" simplePos="0" relativeHeight="251659264" behindDoc="1" locked="0" layoutInCell="1" allowOverlap="1" wp14:anchorId="363EEB7F" wp14:editId="26DD34D7">
            <wp:simplePos x="0" y="0"/>
            <wp:positionH relativeFrom="column">
              <wp:posOffset>275590</wp:posOffset>
            </wp:positionH>
            <wp:positionV relativeFrom="paragraph">
              <wp:posOffset>31750</wp:posOffset>
            </wp:positionV>
            <wp:extent cx="2686050" cy="3086100"/>
            <wp:effectExtent l="0" t="0" r="0" b="0"/>
            <wp:wrapTight wrapText="bothSides">
              <wp:wrapPolygon edited="0">
                <wp:start x="0" y="0"/>
                <wp:lineTo x="0" y="21467"/>
                <wp:lineTo x="21447" y="21467"/>
                <wp:lineTo x="21447"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es de un catamaran.png"/>
                    <pic:cNvPicPr/>
                  </pic:nvPicPr>
                  <pic:blipFill>
                    <a:blip r:embed="rId8">
                      <a:extLst>
                        <a:ext uri="{28A0092B-C50C-407E-A947-70E740481C1C}">
                          <a14:useLocalDpi xmlns:a14="http://schemas.microsoft.com/office/drawing/2010/main" val="0"/>
                        </a:ext>
                      </a:extLst>
                    </a:blip>
                    <a:stretch>
                      <a:fillRect/>
                    </a:stretch>
                  </pic:blipFill>
                  <pic:spPr>
                    <a:xfrm>
                      <a:off x="0" y="0"/>
                      <a:ext cx="2686050" cy="3086100"/>
                    </a:xfrm>
                    <a:prstGeom prst="rect">
                      <a:avLst/>
                    </a:prstGeom>
                  </pic:spPr>
                </pic:pic>
              </a:graphicData>
            </a:graphic>
            <wp14:sizeRelH relativeFrom="page">
              <wp14:pctWidth>0</wp14:pctWidth>
            </wp14:sizeRelH>
            <wp14:sizeRelV relativeFrom="page">
              <wp14:pctHeight>0</wp14:pctHeight>
            </wp14:sizeRelV>
          </wp:anchor>
        </w:drawing>
      </w:r>
    </w:p>
    <w:p w:rsidR="00946316" w:rsidRDefault="00946316"/>
    <w:p w:rsidR="005C2447" w:rsidRDefault="005C2447"/>
    <w:p w:rsidR="008B5D87" w:rsidRDefault="008B5D87">
      <w:pPr>
        <w:rPr>
          <w:rFonts w:ascii="Times New Roman" w:hAnsi="Times New Roman" w:cs="Times New Roman"/>
          <w:sz w:val="2"/>
          <w:szCs w:val="2"/>
        </w:rPr>
      </w:pPr>
    </w:p>
    <w:p w:rsidR="008B5D87" w:rsidRDefault="001C5EC9" w:rsidP="00946316">
      <w:pPr>
        <w:shd w:val="clear" w:color="auto" w:fill="FFFFFF"/>
        <w:jc w:val="both"/>
        <w:rPr>
          <w:rFonts w:ascii="Times New Roman" w:eastAsia="Times New Roman" w:hAnsi="Times New Roman" w:cs="Times New Roman"/>
          <w:color w:val="2C2C2C"/>
          <w:spacing w:val="4"/>
          <w:sz w:val="27"/>
          <w:szCs w:val="27"/>
          <w:lang w:val="es-ES_tradnl"/>
        </w:rPr>
      </w:pPr>
      <w:r>
        <w:rPr>
          <w:rFonts w:ascii="Times New Roman" w:hAnsi="Times New Roman" w:cs="Times New Roman"/>
          <w:color w:val="2C2C2C"/>
          <w:spacing w:val="10"/>
          <w:sz w:val="27"/>
          <w:szCs w:val="27"/>
          <w:lang w:val="es-ES_tradnl"/>
        </w:rPr>
        <w:t xml:space="preserve">La goma es un material </w:t>
      </w:r>
      <w:r w:rsidR="00946316">
        <w:rPr>
          <w:rFonts w:ascii="Times New Roman" w:hAnsi="Times New Roman" w:cs="Times New Roman"/>
          <w:color w:val="2C2C2C"/>
          <w:spacing w:val="10"/>
          <w:sz w:val="27"/>
          <w:szCs w:val="27"/>
          <w:lang w:val="es-ES_tradnl"/>
        </w:rPr>
        <w:t>sorprendente.</w:t>
      </w:r>
      <w:r>
        <w:rPr>
          <w:rFonts w:ascii="Times New Roman" w:hAnsi="Times New Roman" w:cs="Times New Roman"/>
          <w:color w:val="7E7E7E"/>
          <w:spacing w:val="10"/>
          <w:sz w:val="27"/>
          <w:szCs w:val="27"/>
          <w:lang w:val="es-ES_tradnl"/>
        </w:rPr>
        <w:t xml:space="preserve"> </w:t>
      </w:r>
      <w:r>
        <w:rPr>
          <w:rFonts w:ascii="Times New Roman" w:hAnsi="Times New Roman" w:cs="Times New Roman"/>
          <w:color w:val="2C2C2C"/>
          <w:spacing w:val="-6"/>
          <w:sz w:val="27"/>
          <w:szCs w:val="27"/>
          <w:lang w:val="es-ES_tradnl"/>
        </w:rPr>
        <w:t>Cuando la estiras, puede dupl</w:t>
      </w:r>
      <w:r w:rsidR="00946316">
        <w:rPr>
          <w:rFonts w:ascii="Times New Roman" w:hAnsi="Times New Roman" w:cs="Times New Roman"/>
          <w:color w:val="2C2C2C"/>
          <w:spacing w:val="-6"/>
          <w:sz w:val="27"/>
          <w:szCs w:val="27"/>
          <w:lang w:val="es-ES_tradnl"/>
        </w:rPr>
        <w:t>icar o, incluso</w:t>
      </w:r>
      <w:r>
        <w:rPr>
          <w:rFonts w:ascii="Times New Roman" w:eastAsia="Times New Roman" w:hAnsi="Times New Roman" w:cs="Times New Roman"/>
          <w:color w:val="7E7E7E"/>
          <w:spacing w:val="-6"/>
          <w:sz w:val="27"/>
          <w:szCs w:val="27"/>
          <w:lang w:val="es-ES_tradnl"/>
        </w:rPr>
        <w:t xml:space="preserve"> </w:t>
      </w:r>
      <w:r>
        <w:rPr>
          <w:rFonts w:ascii="Times New Roman" w:eastAsia="Times New Roman" w:hAnsi="Times New Roman" w:cs="Times New Roman"/>
          <w:color w:val="2C2C2C"/>
          <w:spacing w:val="-1"/>
          <w:sz w:val="27"/>
          <w:szCs w:val="27"/>
          <w:lang w:val="es-ES_tradnl"/>
        </w:rPr>
        <w:t xml:space="preserve">triplicar su longitud inicial. </w:t>
      </w:r>
      <w:r w:rsidR="00946316">
        <w:rPr>
          <w:rFonts w:ascii="Times New Roman" w:eastAsia="Times New Roman" w:hAnsi="Times New Roman" w:cs="Times New Roman"/>
          <w:color w:val="2C2C2C"/>
          <w:spacing w:val="-1"/>
          <w:sz w:val="27"/>
          <w:szCs w:val="27"/>
          <w:lang w:val="es-ES_tradnl"/>
        </w:rPr>
        <w:t xml:space="preserve">En cuanto las </w:t>
      </w:r>
      <w:r>
        <w:rPr>
          <w:rFonts w:ascii="Times New Roman" w:eastAsia="Times New Roman" w:hAnsi="Times New Roman" w:cs="Times New Roman"/>
          <w:color w:val="2C2C2C"/>
          <w:spacing w:val="-5"/>
          <w:sz w:val="27"/>
          <w:szCs w:val="27"/>
          <w:lang w:val="es-ES_tradnl"/>
        </w:rPr>
        <w:t>sueltas, vuelve inmediatamente</w:t>
      </w:r>
      <w:r w:rsidR="00946316">
        <w:rPr>
          <w:rFonts w:ascii="Times New Roman" w:eastAsia="Times New Roman" w:hAnsi="Times New Roman" w:cs="Times New Roman"/>
          <w:color w:val="2C2C2C"/>
          <w:spacing w:val="-5"/>
          <w:sz w:val="27"/>
          <w:szCs w:val="27"/>
          <w:lang w:val="es-ES_tradnl"/>
        </w:rPr>
        <w:t xml:space="preserve"> a su tamaño </w:t>
      </w:r>
      <w:r>
        <w:rPr>
          <w:rFonts w:ascii="Times New Roman" w:eastAsia="Times New Roman" w:hAnsi="Times New Roman" w:cs="Times New Roman"/>
          <w:color w:val="2C2C2C"/>
          <w:spacing w:val="-4"/>
          <w:sz w:val="27"/>
          <w:szCs w:val="27"/>
          <w:lang w:val="es-ES_tradnl"/>
        </w:rPr>
        <w:t>original. La goma estirada alm</w:t>
      </w:r>
      <w:r w:rsidR="00946316">
        <w:rPr>
          <w:rFonts w:ascii="Times New Roman" w:eastAsia="Times New Roman" w:hAnsi="Times New Roman" w:cs="Times New Roman"/>
          <w:color w:val="2C2C2C"/>
          <w:spacing w:val="-4"/>
          <w:sz w:val="27"/>
          <w:szCs w:val="27"/>
          <w:lang w:val="es-ES_tradnl"/>
        </w:rPr>
        <w:t>acena energía</w:t>
      </w:r>
      <w:r>
        <w:rPr>
          <w:rFonts w:ascii="Times New Roman" w:eastAsia="Times New Roman" w:hAnsi="Times New Roman" w:cs="Times New Roman"/>
          <w:color w:val="2C2C2C"/>
          <w:spacing w:val="-4"/>
          <w:sz w:val="27"/>
          <w:szCs w:val="27"/>
          <w:lang w:val="es-ES_tradnl"/>
        </w:rPr>
        <w:t>.</w:t>
      </w:r>
      <w:r w:rsidR="00946316">
        <w:rPr>
          <w:rFonts w:ascii="Times New Roman" w:eastAsia="Times New Roman" w:hAnsi="Times New Roman" w:cs="Times New Roman"/>
          <w:color w:val="2C2C2C"/>
          <w:spacing w:val="-4"/>
          <w:sz w:val="27"/>
          <w:szCs w:val="27"/>
          <w:lang w:val="es-ES_tradnl"/>
        </w:rPr>
        <w:t xml:space="preserve"> </w:t>
      </w:r>
      <w:r>
        <w:rPr>
          <w:rFonts w:ascii="Times New Roman" w:eastAsia="Times New Roman" w:hAnsi="Times New Roman" w:cs="Times New Roman"/>
          <w:color w:val="2C2C2C"/>
          <w:spacing w:val="-4"/>
          <w:sz w:val="27"/>
          <w:szCs w:val="27"/>
          <w:lang w:val="es-ES_tradnl"/>
        </w:rPr>
        <w:t>Puedes emplear la energía elást</w:t>
      </w:r>
      <w:r w:rsidR="00946316">
        <w:rPr>
          <w:rFonts w:ascii="Times New Roman" w:eastAsia="Times New Roman" w:hAnsi="Times New Roman" w:cs="Times New Roman"/>
          <w:color w:val="2C2C2C"/>
          <w:spacing w:val="-4"/>
          <w:sz w:val="27"/>
          <w:szCs w:val="27"/>
          <w:lang w:val="es-ES_tradnl"/>
        </w:rPr>
        <w:t xml:space="preserve">ica para lanzar </w:t>
      </w:r>
      <w:r>
        <w:rPr>
          <w:rFonts w:ascii="Times New Roman" w:eastAsia="Times New Roman" w:hAnsi="Times New Roman" w:cs="Times New Roman"/>
          <w:color w:val="2C2C2C"/>
          <w:spacing w:val="-9"/>
          <w:sz w:val="27"/>
          <w:szCs w:val="27"/>
          <w:lang w:val="es-ES_tradnl"/>
        </w:rPr>
        <w:t>la goma por los aires, hacer</w:t>
      </w:r>
      <w:r w:rsidR="00946316">
        <w:rPr>
          <w:rFonts w:ascii="Times New Roman" w:eastAsia="Times New Roman" w:hAnsi="Times New Roman" w:cs="Times New Roman"/>
          <w:color w:val="2C2C2C"/>
          <w:spacing w:val="-9"/>
          <w:sz w:val="27"/>
          <w:szCs w:val="27"/>
          <w:lang w:val="es-ES_tradnl"/>
        </w:rPr>
        <w:t xml:space="preserve"> una catapulta </w:t>
      </w:r>
      <w:r>
        <w:rPr>
          <w:rFonts w:ascii="Times New Roman" w:eastAsia="Times New Roman" w:hAnsi="Times New Roman" w:cs="Times New Roman"/>
          <w:color w:val="2C2C2C"/>
          <w:spacing w:val="4"/>
          <w:sz w:val="27"/>
          <w:szCs w:val="27"/>
          <w:lang w:val="es-ES_tradnl"/>
        </w:rPr>
        <w:t xml:space="preserve">o accionar coches, barcos y </w:t>
      </w:r>
      <w:r w:rsidR="00946316">
        <w:rPr>
          <w:rFonts w:ascii="Times New Roman" w:eastAsia="Times New Roman" w:hAnsi="Times New Roman" w:cs="Times New Roman"/>
          <w:color w:val="2C2C2C"/>
          <w:spacing w:val="4"/>
          <w:sz w:val="27"/>
          <w:szCs w:val="27"/>
          <w:lang w:val="es-ES_tradnl"/>
        </w:rPr>
        <w:t>aviones.</w:t>
      </w:r>
    </w:p>
    <w:p w:rsidR="00946316" w:rsidRDefault="00946316" w:rsidP="00946316">
      <w:pPr>
        <w:shd w:val="clear" w:color="auto" w:fill="FFFFFF"/>
        <w:jc w:val="both"/>
        <w:rPr>
          <w:rFonts w:ascii="Times New Roman" w:eastAsia="Times New Roman" w:hAnsi="Times New Roman" w:cs="Times New Roman"/>
          <w:color w:val="2C2C2C"/>
          <w:spacing w:val="4"/>
          <w:sz w:val="27"/>
          <w:szCs w:val="27"/>
          <w:lang w:val="es-ES_tradnl"/>
        </w:rPr>
      </w:pPr>
    </w:p>
    <w:p w:rsidR="00946316" w:rsidRDefault="00946316" w:rsidP="00946316">
      <w:pPr>
        <w:shd w:val="clear" w:color="auto" w:fill="FFFFFF"/>
        <w:jc w:val="both"/>
        <w:rPr>
          <w:rFonts w:ascii="Times New Roman" w:eastAsia="Times New Roman" w:hAnsi="Times New Roman" w:cs="Times New Roman"/>
          <w:color w:val="2C2C2C"/>
          <w:spacing w:val="4"/>
          <w:sz w:val="27"/>
          <w:szCs w:val="27"/>
          <w:lang w:val="es-ES_tradnl"/>
        </w:rPr>
      </w:pPr>
      <w:r>
        <w:rPr>
          <w:rFonts w:ascii="Times New Roman" w:eastAsia="Times New Roman" w:hAnsi="Times New Roman" w:cs="Times New Roman"/>
          <w:color w:val="2C2C2C"/>
          <w:spacing w:val="4"/>
          <w:sz w:val="27"/>
          <w:szCs w:val="27"/>
          <w:lang w:val="es-ES_tradnl"/>
        </w:rPr>
        <w:t>Necesitas:</w:t>
      </w:r>
    </w:p>
    <w:p w:rsidR="00946316" w:rsidRPr="00946316" w:rsidRDefault="00946316" w:rsidP="00946316">
      <w:pPr>
        <w:shd w:val="clear" w:color="auto" w:fill="FFFFFF"/>
        <w:ind w:right="65"/>
        <w:rPr>
          <w:iCs/>
          <w:color w:val="000000"/>
          <w:spacing w:val="2"/>
          <w:sz w:val="22"/>
          <w:szCs w:val="22"/>
          <w:lang w:val="es-ES_tradnl"/>
        </w:rPr>
      </w:pPr>
    </w:p>
    <w:p w:rsidR="001A1246" w:rsidRDefault="00C33E44" w:rsidP="00946316">
      <w:pPr>
        <w:shd w:val="clear" w:color="auto" w:fill="FFFFFF"/>
        <w:ind w:right="65"/>
        <w:rPr>
          <w:iCs/>
          <w:color w:val="000000"/>
          <w:spacing w:val="2"/>
          <w:sz w:val="22"/>
          <w:szCs w:val="22"/>
          <w:lang w:val="es-ES_tradnl"/>
        </w:rPr>
      </w:pPr>
      <w:r w:rsidRPr="00946316">
        <w:rPr>
          <w:iCs/>
          <w:color w:val="000000"/>
          <w:spacing w:val="2"/>
          <w:sz w:val="22"/>
          <w:szCs w:val="22"/>
          <w:lang w:val="es-ES_tradnl"/>
        </w:rPr>
        <w:t>M</w:t>
      </w:r>
      <w:r w:rsidR="001C5EC9" w:rsidRPr="00946316">
        <w:rPr>
          <w:iCs/>
          <w:color w:val="000000"/>
          <w:spacing w:val="2"/>
          <w:sz w:val="22"/>
          <w:szCs w:val="22"/>
          <w:lang w:val="es-ES_tradnl"/>
        </w:rPr>
        <w:t>adera de balsa</w:t>
      </w:r>
    </w:p>
    <w:p w:rsidR="00125519" w:rsidRPr="00946316" w:rsidRDefault="00125519" w:rsidP="00946316">
      <w:pPr>
        <w:shd w:val="clear" w:color="auto" w:fill="FFFFFF"/>
        <w:ind w:right="65"/>
      </w:pPr>
      <w:r w:rsidRPr="00946316">
        <w:rPr>
          <w:iCs/>
          <w:color w:val="000000"/>
          <w:spacing w:val="2"/>
          <w:sz w:val="22"/>
          <w:szCs w:val="22"/>
          <w:lang w:val="es-ES_tradnl"/>
        </w:rPr>
        <w:t>Un clip</w:t>
      </w:r>
    </w:p>
    <w:p w:rsidR="00125519" w:rsidRPr="00946316" w:rsidRDefault="00125519" w:rsidP="00946316">
      <w:pPr>
        <w:shd w:val="clear" w:color="auto" w:fill="FFFFFF"/>
        <w:ind w:right="65"/>
      </w:pPr>
      <w:r w:rsidRPr="00946316">
        <w:rPr>
          <w:iCs/>
          <w:color w:val="000000"/>
          <w:spacing w:val="3"/>
          <w:sz w:val="22"/>
          <w:szCs w:val="22"/>
          <w:lang w:val="es-ES_tradnl"/>
        </w:rPr>
        <w:t>Una Cuenta</w:t>
      </w:r>
    </w:p>
    <w:p w:rsidR="001A1246" w:rsidRDefault="001A1246" w:rsidP="00946316">
      <w:pPr>
        <w:shd w:val="clear" w:color="auto" w:fill="FFFFFF"/>
        <w:ind w:right="65"/>
        <w:rPr>
          <w:rFonts w:eastAsia="Times New Roman"/>
          <w:iCs/>
          <w:color w:val="000000"/>
          <w:spacing w:val="5"/>
          <w:sz w:val="22"/>
          <w:szCs w:val="22"/>
          <w:lang w:val="es-ES_tradnl"/>
        </w:rPr>
      </w:pPr>
      <w:r>
        <w:rPr>
          <w:iCs/>
          <w:color w:val="000000"/>
          <w:spacing w:val="3"/>
          <w:sz w:val="22"/>
          <w:szCs w:val="22"/>
        </w:rPr>
        <w:t>Una</w:t>
      </w:r>
      <w:r w:rsidR="001C5EC9" w:rsidRPr="00946316">
        <w:rPr>
          <w:rFonts w:eastAsia="Times New Roman"/>
          <w:iCs/>
          <w:color w:val="000000"/>
          <w:spacing w:val="5"/>
          <w:sz w:val="22"/>
          <w:szCs w:val="22"/>
          <w:lang w:val="es-ES_tradnl"/>
        </w:rPr>
        <w:t xml:space="preserve"> h</w:t>
      </w:r>
      <w:r w:rsidR="001C5EC9" w:rsidRPr="00946316">
        <w:rPr>
          <w:rFonts w:eastAsia="Times New Roman" w:cs="Times New Roman"/>
          <w:iCs/>
          <w:color w:val="000000"/>
          <w:spacing w:val="5"/>
          <w:sz w:val="22"/>
          <w:szCs w:val="22"/>
          <w:lang w:val="es-ES_tradnl"/>
        </w:rPr>
        <w:t>é</w:t>
      </w:r>
      <w:r w:rsidR="001C5EC9" w:rsidRPr="00946316">
        <w:rPr>
          <w:rFonts w:eastAsia="Times New Roman"/>
          <w:iCs/>
          <w:color w:val="000000"/>
          <w:spacing w:val="5"/>
          <w:sz w:val="22"/>
          <w:szCs w:val="22"/>
          <w:lang w:val="es-ES_tradnl"/>
        </w:rPr>
        <w:t>lice de juguete</w:t>
      </w:r>
    </w:p>
    <w:p w:rsidR="00125519" w:rsidRPr="00946316" w:rsidRDefault="00125519" w:rsidP="00946316">
      <w:pPr>
        <w:shd w:val="clear" w:color="auto" w:fill="FFFFFF"/>
        <w:ind w:right="65"/>
      </w:pPr>
      <w:r w:rsidRPr="00946316">
        <w:rPr>
          <w:rFonts w:eastAsia="Times New Roman"/>
          <w:iCs/>
          <w:color w:val="000000"/>
          <w:spacing w:val="5"/>
          <w:sz w:val="22"/>
          <w:szCs w:val="22"/>
          <w:lang w:val="es-ES_tradnl"/>
        </w:rPr>
        <w:t>Una cuchilla</w:t>
      </w:r>
    </w:p>
    <w:p w:rsidR="00125519" w:rsidRPr="00946316" w:rsidRDefault="00125519" w:rsidP="00946316">
      <w:pPr>
        <w:shd w:val="clear" w:color="auto" w:fill="FFFFFF"/>
        <w:ind w:right="65"/>
      </w:pPr>
      <w:r w:rsidRPr="00946316">
        <w:rPr>
          <w:rFonts w:eastAsia="Times New Roman"/>
          <w:iCs/>
          <w:color w:val="000000"/>
          <w:spacing w:val="4"/>
          <w:sz w:val="22"/>
          <w:szCs w:val="22"/>
          <w:lang w:val="es-ES_tradnl"/>
        </w:rPr>
        <w:t xml:space="preserve">Una </w:t>
      </w:r>
      <w:proofErr w:type="spellStart"/>
      <w:r w:rsidR="001A1246">
        <w:rPr>
          <w:rFonts w:eastAsia="Times New Roman"/>
          <w:iCs/>
          <w:color w:val="000000"/>
          <w:spacing w:val="4"/>
          <w:sz w:val="22"/>
          <w:szCs w:val="22"/>
          <w:lang w:val="es-ES_tradnl"/>
        </w:rPr>
        <w:t>corchetera</w:t>
      </w:r>
      <w:proofErr w:type="spellEnd"/>
    </w:p>
    <w:p w:rsidR="00946316" w:rsidRDefault="001A1246" w:rsidP="00946316">
      <w:pPr>
        <w:shd w:val="clear" w:color="auto" w:fill="FFFFFF"/>
        <w:ind w:right="1382"/>
        <w:rPr>
          <w:rFonts w:eastAsia="Times New Roman"/>
          <w:i/>
          <w:iCs/>
          <w:color w:val="000000"/>
          <w:sz w:val="22"/>
          <w:szCs w:val="22"/>
          <w:lang w:val="es-ES_tradnl"/>
        </w:rPr>
      </w:pPr>
      <w:r>
        <w:rPr>
          <w:iCs/>
          <w:color w:val="000000"/>
          <w:spacing w:val="3"/>
          <w:sz w:val="22"/>
          <w:szCs w:val="22"/>
        </w:rPr>
        <w:t>Gomas</w:t>
      </w:r>
      <w:r w:rsidR="001C5EC9" w:rsidRPr="00946316">
        <w:rPr>
          <w:rFonts w:eastAsia="Times New Roman"/>
          <w:iCs/>
          <w:color w:val="000000"/>
          <w:sz w:val="22"/>
          <w:szCs w:val="22"/>
          <w:lang w:val="es-ES_tradnl"/>
        </w:rPr>
        <w:t xml:space="preserve"> el</w:t>
      </w:r>
      <w:r w:rsidR="001C5EC9" w:rsidRPr="00946316">
        <w:rPr>
          <w:rFonts w:eastAsia="Times New Roman" w:cs="Times New Roman"/>
          <w:iCs/>
          <w:color w:val="000000"/>
          <w:sz w:val="22"/>
          <w:szCs w:val="22"/>
          <w:lang w:val="es-ES_tradnl"/>
        </w:rPr>
        <w:t>á</w:t>
      </w:r>
      <w:r w:rsidR="001C5EC9" w:rsidRPr="00946316">
        <w:rPr>
          <w:rFonts w:eastAsia="Times New Roman"/>
          <w:iCs/>
          <w:color w:val="000000"/>
          <w:sz w:val="22"/>
          <w:szCs w:val="22"/>
          <w:lang w:val="es-ES_tradnl"/>
        </w:rPr>
        <w:t>sticas gruesas</w:t>
      </w:r>
      <w:r w:rsidR="00946316" w:rsidRPr="00946316">
        <w:rPr>
          <w:rFonts w:eastAsia="Times New Roman"/>
          <w:iCs/>
          <w:color w:val="000000"/>
          <w:sz w:val="22"/>
          <w:szCs w:val="22"/>
          <w:lang w:val="es-ES_tradnl"/>
        </w:rPr>
        <w:t xml:space="preserve"> </w:t>
      </w:r>
    </w:p>
    <w:p w:rsidR="00946316" w:rsidRDefault="00946316" w:rsidP="00946316">
      <w:pPr>
        <w:shd w:val="clear" w:color="auto" w:fill="FFFFFF"/>
        <w:ind w:right="1382"/>
      </w:pPr>
    </w:p>
    <w:p w:rsidR="004D053B" w:rsidRDefault="004D053B" w:rsidP="00946316">
      <w:pPr>
        <w:shd w:val="clear" w:color="auto" w:fill="FFFFFF"/>
        <w:ind w:right="65"/>
      </w:pPr>
    </w:p>
    <w:p w:rsidR="004D053B" w:rsidRDefault="004D053B" w:rsidP="00946316">
      <w:pPr>
        <w:shd w:val="clear" w:color="auto" w:fill="FFFFFF"/>
        <w:ind w:right="65"/>
      </w:pPr>
    </w:p>
    <w:p w:rsidR="004D053B" w:rsidRDefault="004D053B" w:rsidP="00946316">
      <w:pPr>
        <w:shd w:val="clear" w:color="auto" w:fill="FFFFFF"/>
        <w:ind w:right="65"/>
      </w:pPr>
    </w:p>
    <w:p w:rsidR="004D053B" w:rsidRDefault="004D053B" w:rsidP="00946316">
      <w:pPr>
        <w:shd w:val="clear" w:color="auto" w:fill="FFFFFF"/>
        <w:ind w:right="65"/>
      </w:pPr>
    </w:p>
    <w:p w:rsidR="009C6CE0" w:rsidRDefault="001A1246" w:rsidP="00946316">
      <w:pPr>
        <w:shd w:val="clear" w:color="auto" w:fill="FFFFFF"/>
        <w:ind w:right="65"/>
      </w:pPr>
      <w:r>
        <w:t>Recuerda que este catamarán se deslizara por el agua, por lo tanto debe procurar que la hélice no debe tocar el agua, para evitar la resistencia de ella con tu prototipo.</w:t>
      </w:r>
    </w:p>
    <w:p w:rsidR="009C6CE0" w:rsidRDefault="009C6CE0" w:rsidP="00946316">
      <w:pPr>
        <w:shd w:val="clear" w:color="auto" w:fill="FFFFFF"/>
        <w:ind w:right="65"/>
      </w:pPr>
    </w:p>
    <w:p w:rsidR="009C6CE0" w:rsidRDefault="009C6CE0" w:rsidP="00946316">
      <w:pPr>
        <w:shd w:val="clear" w:color="auto" w:fill="FFFFFF"/>
        <w:ind w:right="65"/>
      </w:pPr>
    </w:p>
    <w:p w:rsidR="009C6CE0" w:rsidRDefault="009C6CE0" w:rsidP="00946316">
      <w:pPr>
        <w:shd w:val="clear" w:color="auto" w:fill="FFFFFF"/>
        <w:ind w:right="65"/>
      </w:pPr>
    </w:p>
    <w:p w:rsidR="009C6CE0" w:rsidRDefault="009C6CE0" w:rsidP="009C6CE0">
      <w:pPr>
        <w:pStyle w:val="Prrafodelista"/>
        <w:numPr>
          <w:ilvl w:val="0"/>
          <w:numId w:val="2"/>
        </w:numPr>
        <w:shd w:val="clear" w:color="auto" w:fill="FFFFFF"/>
        <w:ind w:right="65"/>
      </w:pPr>
      <w:r>
        <w:t xml:space="preserve">Corta en madera de balsa las piezas del chasis del </w:t>
      </w:r>
      <w:r w:rsidR="00185656">
        <w:t>catamarán</w:t>
      </w:r>
      <w:r>
        <w:t xml:space="preserve"> y pégales como se muestra en la fotografía.</w:t>
      </w:r>
    </w:p>
    <w:p w:rsidR="009C6CE0" w:rsidRDefault="009C6CE0" w:rsidP="009C6CE0">
      <w:pPr>
        <w:pStyle w:val="Prrafodelista"/>
        <w:numPr>
          <w:ilvl w:val="0"/>
          <w:numId w:val="2"/>
        </w:numPr>
        <w:shd w:val="clear" w:color="auto" w:fill="FFFFFF"/>
        <w:spacing w:before="192" w:line="259" w:lineRule="exact"/>
        <w:ind w:right="461"/>
      </w:pPr>
      <w:r>
        <w:t>Cuando la cola este seca, emplea una aguja gruesa para hacer un taladro en el chasis e introducir por el eje de la hélice.</w:t>
      </w:r>
    </w:p>
    <w:p w:rsidR="009C6CE0" w:rsidRDefault="009C6CE0" w:rsidP="009C6CE0">
      <w:pPr>
        <w:pStyle w:val="Prrafodelista"/>
        <w:numPr>
          <w:ilvl w:val="0"/>
          <w:numId w:val="2"/>
        </w:numPr>
        <w:shd w:val="clear" w:color="auto" w:fill="FFFFFF"/>
        <w:spacing w:before="192" w:line="259" w:lineRule="exact"/>
        <w:ind w:right="461"/>
      </w:pPr>
      <w:r>
        <w:t>Endereza un clip y pásalo por el taladro de la hélice. Pon una cuenta a cada lado de hélice.</w:t>
      </w:r>
    </w:p>
    <w:p w:rsidR="008B5D87" w:rsidRDefault="009C6CE0" w:rsidP="009C6CE0">
      <w:pPr>
        <w:pStyle w:val="Prrafodelista"/>
        <w:numPr>
          <w:ilvl w:val="0"/>
          <w:numId w:val="2"/>
        </w:numPr>
        <w:shd w:val="clear" w:color="auto" w:fill="FFFFFF"/>
        <w:spacing w:before="192" w:line="259" w:lineRule="exact"/>
        <w:ind w:right="461"/>
      </w:pPr>
      <w:r>
        <w:t>Pasa el clip por el agujero del chasis y dobla ambos extremos. Engancha la goma elástica en el clip y grapa el otro extremo en la parte frontal del chasis.</w:t>
      </w:r>
    </w:p>
    <w:p w:rsidR="004D053B" w:rsidRDefault="004D053B" w:rsidP="00F3237E">
      <w:pPr>
        <w:pStyle w:val="Prrafodelista"/>
        <w:numPr>
          <w:ilvl w:val="0"/>
          <w:numId w:val="2"/>
        </w:numPr>
        <w:shd w:val="clear" w:color="auto" w:fill="FFFFFF"/>
        <w:spacing w:before="192" w:line="259" w:lineRule="exact"/>
        <w:ind w:right="461"/>
      </w:pPr>
      <w:r>
        <w:t>Gira la hélice hasta retorcer totalmente la goma. Su</w:t>
      </w:r>
      <w:r w:rsidR="001C5EC9">
        <w:t>é</w:t>
      </w:r>
      <w:r>
        <w:t>ltala y veras como avanza el c</w:t>
      </w:r>
      <w:r w:rsidR="00185656">
        <w:t>atamarán</w:t>
      </w:r>
      <w:r>
        <w:t>.</w:t>
      </w:r>
      <w:bookmarkStart w:id="0" w:name="_GoBack"/>
      <w:bookmarkEnd w:id="0"/>
    </w:p>
    <w:sectPr w:rsidR="004D053B" w:rsidSect="00926C26">
      <w:type w:val="continuous"/>
      <w:pgSz w:w="19229" w:h="14352"/>
      <w:pgMar w:top="1440" w:right="5195" w:bottom="360" w:left="1276" w:header="720" w:footer="720" w:gutter="0"/>
      <w:cols w:num="2" w:space="720" w:equalWidth="0">
        <w:col w:w="5103" w:space="2693"/>
        <w:col w:w="496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205D"/>
    <w:multiLevelType w:val="hybridMultilevel"/>
    <w:tmpl w:val="7A6E47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4BA537E"/>
    <w:multiLevelType w:val="hybridMultilevel"/>
    <w:tmpl w:val="7F3EFB1E"/>
    <w:lvl w:ilvl="0" w:tplc="0C0A0001">
      <w:start w:val="1"/>
      <w:numFmt w:val="bullet"/>
      <w:lvlText w:val=""/>
      <w:lvlJc w:val="left"/>
      <w:pPr>
        <w:ind w:left="902" w:hanging="360"/>
      </w:pPr>
      <w:rPr>
        <w:rFonts w:ascii="Symbol" w:hAnsi="Symbol" w:hint="default"/>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A6"/>
    <w:rsid w:val="00005B22"/>
    <w:rsid w:val="000E57FB"/>
    <w:rsid w:val="00125519"/>
    <w:rsid w:val="00185656"/>
    <w:rsid w:val="001A1246"/>
    <w:rsid w:val="001C5EC9"/>
    <w:rsid w:val="004D053B"/>
    <w:rsid w:val="005A0C99"/>
    <w:rsid w:val="005C2447"/>
    <w:rsid w:val="00763DAB"/>
    <w:rsid w:val="00770BA6"/>
    <w:rsid w:val="007B267F"/>
    <w:rsid w:val="008B5D87"/>
    <w:rsid w:val="00926C26"/>
    <w:rsid w:val="00946316"/>
    <w:rsid w:val="009C6CE0"/>
    <w:rsid w:val="00C33E44"/>
    <w:rsid w:val="00E237F5"/>
    <w:rsid w:val="00F110CF"/>
    <w:rsid w:val="00F32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447"/>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447"/>
    <w:rPr>
      <w:rFonts w:ascii="Tahoma" w:hAnsi="Tahoma" w:cs="Tahoma"/>
      <w:sz w:val="16"/>
      <w:szCs w:val="16"/>
    </w:rPr>
  </w:style>
  <w:style w:type="paragraph" w:styleId="Prrafodelista">
    <w:name w:val="List Paragraph"/>
    <w:basedOn w:val="Normal"/>
    <w:uiPriority w:val="34"/>
    <w:qFormat/>
    <w:rsid w:val="00C33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447"/>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447"/>
    <w:rPr>
      <w:rFonts w:ascii="Tahoma" w:hAnsi="Tahoma" w:cs="Tahoma"/>
      <w:sz w:val="16"/>
      <w:szCs w:val="16"/>
    </w:rPr>
  </w:style>
  <w:style w:type="paragraph" w:styleId="Prrafodelista">
    <w:name w:val="List Paragraph"/>
    <w:basedOn w:val="Normal"/>
    <w:uiPriority w:val="34"/>
    <w:qFormat/>
    <w:rsid w:val="00C3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0848-724F-4926-A8D0-FA846B57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219</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CRA1</dc:creator>
  <cp:lastModifiedBy>CRA1</cp:lastModifiedBy>
  <cp:revision>5</cp:revision>
  <dcterms:created xsi:type="dcterms:W3CDTF">2012-10-03T12:33:00Z</dcterms:created>
  <dcterms:modified xsi:type="dcterms:W3CDTF">2012-10-03T15:50:00Z</dcterms:modified>
</cp:coreProperties>
</file>